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4F35" w14:textId="77777777" w:rsidR="00F556AE" w:rsidRPr="00F556AE" w:rsidRDefault="00F556AE" w:rsidP="00F556AE">
      <w:pPr>
        <w:spacing w:after="225" w:line="240" w:lineRule="auto"/>
        <w:jc w:val="center"/>
        <w:outlineLvl w:val="0"/>
        <w:rPr>
          <w:rFonts w:ascii="Helvetica" w:eastAsia="Times New Roman" w:hAnsi="Helvetica" w:cstheme="minorHAnsi"/>
          <w:b/>
          <w:bCs/>
          <w:kern w:val="36"/>
          <w:sz w:val="40"/>
          <w:szCs w:val="40"/>
        </w:rPr>
      </w:pPr>
      <w:r w:rsidRPr="00F556AE">
        <w:rPr>
          <w:rFonts w:ascii="Helvetica" w:eastAsia="Times New Roman" w:hAnsi="Helvetica" w:cstheme="minorHAnsi"/>
          <w:b/>
          <w:bCs/>
          <w:kern w:val="36"/>
          <w:sz w:val="40"/>
          <w:szCs w:val="40"/>
        </w:rPr>
        <w:t>Influenza Vaccine Composition for the 2025-2026 U.S. Influenza Season</w:t>
      </w:r>
    </w:p>
    <w:p w14:paraId="45A370D5" w14:textId="77777777" w:rsidR="00F556AE" w:rsidRPr="00F556AE" w:rsidRDefault="00F556AE" w:rsidP="00F556AE">
      <w:pPr>
        <w:spacing w:after="225" w:line="240" w:lineRule="auto"/>
        <w:jc w:val="center"/>
        <w:outlineLvl w:val="0"/>
        <w:rPr>
          <w:rFonts w:ascii="Helvetica" w:eastAsia="Times New Roman" w:hAnsi="Helvetica" w:cstheme="minorHAnsi"/>
          <w:b/>
          <w:bCs/>
          <w:kern w:val="36"/>
          <w:sz w:val="48"/>
          <w:szCs w:val="48"/>
        </w:rPr>
      </w:pPr>
    </w:p>
    <w:p w14:paraId="2A2C6748" w14:textId="77777777" w:rsidR="00F556AE" w:rsidRPr="00F556AE" w:rsidRDefault="00F556AE" w:rsidP="00F556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</w:rPr>
      </w:pPr>
      <w:r w:rsidRPr="00F556AE">
        <w:rPr>
          <w:rFonts w:ascii="Helvetica" w:eastAsia="Times New Roman" w:hAnsi="Helvetica" w:cs="Times New Roman"/>
          <w:color w:val="333333"/>
        </w:rPr>
        <w:t>Trivalent seasonal influenza vaccines include two influenza A subtype viruses (H1N1 and H3N2) and one influenza type B virus. Influenza virus strains were selected based on the influenza vaccine production method: egg-based and cell- or recombinant-based. </w:t>
      </w:r>
    </w:p>
    <w:p w14:paraId="04830F13" w14:textId="77777777" w:rsidR="00F556AE" w:rsidRPr="00F556AE" w:rsidRDefault="00F556AE" w:rsidP="00F556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</w:rPr>
      </w:pPr>
      <w:r w:rsidRPr="00F556AE">
        <w:rPr>
          <w:rFonts w:ascii="Helvetica" w:eastAsia="Times New Roman" w:hAnsi="Helvetica" w:cs="Times New Roman"/>
          <w:color w:val="333333"/>
        </w:rPr>
        <w:t>As a result of the meeting with the federal partners, the FDA recommends that the trivalent formulation of egg-based influenza vaccines for the 2025-2026 U.S. influenza season contain the following:</w:t>
      </w:r>
    </w:p>
    <w:p w14:paraId="32E5FE2E" w14:textId="77777777" w:rsidR="00F556AE" w:rsidRPr="00F556AE" w:rsidRDefault="00F556AE" w:rsidP="00F556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</w:rPr>
      </w:pPr>
      <w:r w:rsidRPr="00F556AE">
        <w:rPr>
          <w:rFonts w:ascii="Helvetica" w:eastAsia="Times New Roman" w:hAnsi="Helvetica" w:cs="Times New Roman"/>
          <w:color w:val="333333"/>
        </w:rPr>
        <w:t>an A/Victoria/4897/2022 (H1N1)pdm09-like virus;</w:t>
      </w:r>
    </w:p>
    <w:p w14:paraId="3C54FFFB" w14:textId="77777777" w:rsidR="00F556AE" w:rsidRPr="00F556AE" w:rsidRDefault="00F556AE" w:rsidP="00F556AE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Helvetica" w:eastAsia="Times New Roman" w:hAnsi="Helvetica" w:cs="Times New Roman"/>
          <w:color w:val="333333"/>
        </w:rPr>
      </w:pPr>
      <w:r w:rsidRPr="00F556AE">
        <w:rPr>
          <w:rFonts w:ascii="Helvetica" w:eastAsia="Times New Roman" w:hAnsi="Helvetica" w:cs="Times New Roman"/>
          <w:color w:val="333333"/>
        </w:rPr>
        <w:t>an A/Croatia/10136RV/2023 (H3N2)-like virus; and</w:t>
      </w:r>
    </w:p>
    <w:p w14:paraId="23ED0EC9" w14:textId="77777777" w:rsidR="00F556AE" w:rsidRPr="00F556AE" w:rsidRDefault="00F556AE" w:rsidP="00F556AE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Helvetica" w:eastAsia="Times New Roman" w:hAnsi="Helvetica" w:cs="Times New Roman"/>
          <w:color w:val="333333"/>
        </w:rPr>
      </w:pPr>
      <w:r w:rsidRPr="00F556AE">
        <w:rPr>
          <w:rFonts w:ascii="Helvetica" w:eastAsia="Times New Roman" w:hAnsi="Helvetica" w:cs="Times New Roman"/>
          <w:color w:val="333333"/>
        </w:rPr>
        <w:t>a B/Austria/1359417/2021 (B/Victoria lineage)-like virus.</w:t>
      </w:r>
    </w:p>
    <w:p w14:paraId="585CFD40" w14:textId="77777777" w:rsidR="00F556AE" w:rsidRPr="00F556AE" w:rsidRDefault="00F556AE" w:rsidP="00F556A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</w:rPr>
      </w:pPr>
      <w:r w:rsidRPr="00F556AE">
        <w:rPr>
          <w:rFonts w:ascii="Helvetica" w:eastAsia="Times New Roman" w:hAnsi="Helvetica" w:cs="Times New Roman"/>
          <w:color w:val="333333"/>
        </w:rPr>
        <w:t>The FDA recommends that the trivalent formulation of cell- or recombinant-based influenza vaccines for the 2025-2026 U.S. influenza season contain the following:</w:t>
      </w:r>
    </w:p>
    <w:p w14:paraId="026C5DFD" w14:textId="77777777" w:rsidR="00F556AE" w:rsidRPr="00F556AE" w:rsidRDefault="00F556AE" w:rsidP="00F55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</w:rPr>
      </w:pPr>
      <w:r w:rsidRPr="00F556AE">
        <w:rPr>
          <w:rFonts w:ascii="Helvetica" w:eastAsia="Times New Roman" w:hAnsi="Helvetica" w:cs="Times New Roman"/>
          <w:color w:val="333333"/>
        </w:rPr>
        <w:t>an A/Wisconsin/67/2022 (H1N1)pdm09-like virus;</w:t>
      </w:r>
    </w:p>
    <w:p w14:paraId="125E6F4E" w14:textId="77777777" w:rsidR="00F556AE" w:rsidRPr="00F556AE" w:rsidRDefault="00F556AE" w:rsidP="00F556AE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Helvetica" w:eastAsia="Times New Roman" w:hAnsi="Helvetica" w:cs="Times New Roman"/>
          <w:color w:val="333333"/>
        </w:rPr>
      </w:pPr>
      <w:r w:rsidRPr="00F556AE">
        <w:rPr>
          <w:rFonts w:ascii="Helvetica" w:eastAsia="Times New Roman" w:hAnsi="Helvetica" w:cs="Times New Roman"/>
          <w:color w:val="333333"/>
        </w:rPr>
        <w:t>an A/District of Columbia/27/2023 (H3N2)-like virus; and</w:t>
      </w:r>
    </w:p>
    <w:p w14:paraId="4BE0C640" w14:textId="77777777" w:rsidR="00F556AE" w:rsidRPr="00F556AE" w:rsidRDefault="00F556AE" w:rsidP="00F556AE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Helvetica" w:eastAsia="Times New Roman" w:hAnsi="Helvetica" w:cs="Times New Roman"/>
          <w:color w:val="333333"/>
        </w:rPr>
      </w:pPr>
      <w:r w:rsidRPr="00F556AE">
        <w:rPr>
          <w:rFonts w:ascii="Helvetica" w:eastAsia="Times New Roman" w:hAnsi="Helvetica" w:cs="Times New Roman"/>
          <w:color w:val="333333"/>
        </w:rPr>
        <w:t>a B/Austria/1359417/2021 (B/Victoria lineage)-like virus.</w:t>
      </w:r>
    </w:p>
    <w:p w14:paraId="0922579A" w14:textId="77777777" w:rsidR="00463022" w:rsidRPr="000D0DC5" w:rsidRDefault="00463022">
      <w:pPr>
        <w:rPr>
          <w:sz w:val="24"/>
          <w:szCs w:val="24"/>
        </w:rPr>
      </w:pPr>
    </w:p>
    <w:sectPr w:rsidR="00463022" w:rsidRPr="000D0DC5" w:rsidSect="000D0D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F4C45"/>
    <w:multiLevelType w:val="multilevel"/>
    <w:tmpl w:val="8BF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05549"/>
    <w:multiLevelType w:val="multilevel"/>
    <w:tmpl w:val="2B9E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E4168"/>
    <w:multiLevelType w:val="multilevel"/>
    <w:tmpl w:val="D65A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039AB"/>
    <w:multiLevelType w:val="multilevel"/>
    <w:tmpl w:val="128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632751">
    <w:abstractNumId w:val="1"/>
  </w:num>
  <w:num w:numId="2" w16cid:durableId="1661928264">
    <w:abstractNumId w:val="3"/>
  </w:num>
  <w:num w:numId="3" w16cid:durableId="1774476162">
    <w:abstractNumId w:val="2"/>
  </w:num>
  <w:num w:numId="4" w16cid:durableId="203287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AE"/>
    <w:rsid w:val="000D0DC5"/>
    <w:rsid w:val="002F6ADA"/>
    <w:rsid w:val="00463022"/>
    <w:rsid w:val="00535F16"/>
    <w:rsid w:val="00894520"/>
    <w:rsid w:val="00F5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1093"/>
  <w15:docId w15:val="{9577B7D3-6ED2-4C15-AFC2-B656BACE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C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0163">
          <w:marLeft w:val="3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Nicole Blodgett</cp:lastModifiedBy>
  <cp:revision>2</cp:revision>
  <dcterms:created xsi:type="dcterms:W3CDTF">2025-09-11T19:25:00Z</dcterms:created>
  <dcterms:modified xsi:type="dcterms:W3CDTF">2025-09-11T19:25:00Z</dcterms:modified>
</cp:coreProperties>
</file>